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2"/>
        <w:tblW w:w="15276" w:type="dxa"/>
        <w:tblLayout w:type="fixed"/>
        <w:tblLook w:val="0000"/>
      </w:tblPr>
      <w:tblGrid>
        <w:gridCol w:w="540"/>
        <w:gridCol w:w="108"/>
        <w:gridCol w:w="5652"/>
        <w:gridCol w:w="288"/>
        <w:gridCol w:w="1620"/>
        <w:gridCol w:w="336"/>
        <w:gridCol w:w="1644"/>
        <w:gridCol w:w="600"/>
        <w:gridCol w:w="2244"/>
        <w:gridCol w:w="2244"/>
      </w:tblGrid>
      <w:tr w:rsidR="00A23143" w:rsidRPr="007B3C1F" w:rsidTr="00CD3619">
        <w:trPr>
          <w:trHeight w:val="1065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A23143" w:rsidRPr="007B3C1F" w:rsidRDefault="00A23143" w:rsidP="00CD361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A23143" w:rsidRPr="00B5177D" w:rsidRDefault="00A23143" w:rsidP="00CD3619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23143" w:rsidRPr="007B3C1F" w:rsidRDefault="00A23143" w:rsidP="00CD361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A23143" w:rsidRPr="007B3C1F" w:rsidRDefault="00A23143" w:rsidP="00CD361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8" w:type="dxa"/>
            <w:gridSpan w:val="3"/>
            <w:shd w:val="clear" w:color="auto" w:fill="auto"/>
            <w:vAlign w:val="center"/>
          </w:tcPr>
          <w:p w:rsidR="00A23143" w:rsidRPr="00C266CD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C266CD">
              <w:rPr>
                <w:rFonts w:ascii="Arial" w:hAnsi="Arial" w:cs="Arial"/>
                <w:bCs/>
              </w:rPr>
              <w:t>Приложение</w:t>
            </w:r>
            <w:r>
              <w:rPr>
                <w:rFonts w:ascii="Arial" w:hAnsi="Arial" w:cs="Arial"/>
                <w:bCs/>
              </w:rPr>
              <w:t xml:space="preserve"> №</w:t>
            </w:r>
            <w:r w:rsidRPr="00C266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</w:t>
            </w:r>
          </w:p>
          <w:p w:rsidR="00A23143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C266CD">
              <w:rPr>
                <w:rFonts w:ascii="Arial" w:hAnsi="Arial" w:cs="Arial"/>
                <w:bCs/>
              </w:rPr>
              <w:t xml:space="preserve"> решени</w:t>
            </w:r>
            <w:r>
              <w:rPr>
                <w:rFonts w:ascii="Arial" w:hAnsi="Arial" w:cs="Arial"/>
                <w:bCs/>
              </w:rPr>
              <w:t>ю</w:t>
            </w:r>
            <w:r w:rsidRPr="00C266CD">
              <w:rPr>
                <w:rFonts w:ascii="Arial" w:hAnsi="Arial" w:cs="Arial"/>
                <w:bCs/>
              </w:rPr>
              <w:t xml:space="preserve"> Совета депутатов городского</w:t>
            </w:r>
            <w:r>
              <w:rPr>
                <w:rFonts w:ascii="Arial" w:hAnsi="Arial" w:cs="Arial"/>
                <w:bCs/>
              </w:rPr>
              <w:t xml:space="preserve"> поселения Одинцово</w:t>
            </w:r>
          </w:p>
          <w:p w:rsidR="00A23143" w:rsidRPr="00B5177D" w:rsidRDefault="00A23143" w:rsidP="00CD3619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от 14.11.</w:t>
            </w:r>
            <w:r w:rsidRPr="001A403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Pr="001A403F">
              <w:rPr>
                <w:rFonts w:ascii="Arial" w:hAnsi="Arial" w:cs="Arial"/>
              </w:rPr>
              <w:t>г. 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2/4</w:t>
            </w:r>
          </w:p>
        </w:tc>
      </w:tr>
      <w:tr w:rsidR="00A23143" w:rsidRPr="007B3C1F" w:rsidTr="00CD3619">
        <w:trPr>
          <w:trHeight w:val="1065"/>
        </w:trPr>
        <w:tc>
          <w:tcPr>
            <w:tcW w:w="152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143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23143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Корректирующие коэффициенты нормативных затрат на оказание муниципальных услуг физическим и юридическим лицам муниципальными бюджетными и</w:t>
            </w:r>
            <w:r>
              <w:rPr>
                <w:rFonts w:ascii="Arial" w:hAnsi="Arial" w:cs="Arial"/>
                <w:b/>
                <w:bCs/>
              </w:rPr>
              <w:t xml:space="preserve"> автономными учреждениями на 2015</w:t>
            </w:r>
            <w:r w:rsidRPr="007B3C1F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3143" w:rsidRPr="007B3C1F" w:rsidTr="00CD361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B3C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B3C1F">
              <w:rPr>
                <w:rFonts w:ascii="Arial" w:hAnsi="Arial" w:cs="Arial"/>
              </w:rPr>
              <w:t>/</w:t>
            </w:r>
            <w:proofErr w:type="spellStart"/>
            <w:r w:rsidRPr="007B3C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A23143" w:rsidRPr="007B3C1F" w:rsidTr="00CD3619">
        <w:trPr>
          <w:trHeight w:val="20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приобретение расходных материалов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общехозяйственные нужды</w:t>
            </w:r>
          </w:p>
        </w:tc>
      </w:tr>
      <w:tr w:rsidR="00A23143" w:rsidRPr="007B3C1F" w:rsidTr="00CD3619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</w:tr>
      <w:tr w:rsidR="00A23143" w:rsidRPr="007B3C1F" w:rsidTr="00CD3619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</w:tc>
      </w:tr>
      <w:tr w:rsidR="00A23143" w:rsidRPr="007B3C1F" w:rsidTr="00CD3619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A23143" w:rsidRPr="007B3C1F" w:rsidTr="00CD36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</w:tr>
      <w:tr w:rsidR="00A23143" w:rsidRPr="007B3C1F" w:rsidTr="00CD3619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217245" w:rsidRDefault="00A23143" w:rsidP="00CD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Предоставление доступа к музейным фондам</w:t>
            </w:r>
          </w:p>
        </w:tc>
      </w:tr>
      <w:tr w:rsidR="00A23143" w:rsidRPr="007B3C1F" w:rsidTr="00CD36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A23143" w:rsidRPr="007B3C1F" w:rsidTr="00CD36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</w:tr>
      <w:tr w:rsidR="00A23143" w:rsidRPr="007B3C1F" w:rsidTr="00CD3619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</w:tc>
      </w:tr>
      <w:tr w:rsidR="00A23143" w:rsidRPr="007B3C1F" w:rsidTr="00CD3619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A23143" w:rsidRPr="007B3C1F" w:rsidTr="00CD3619">
        <w:trPr>
          <w:trHeight w:val="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УККТ  «Одинцовский муниципальный Дом культуры «Солнечный»;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797A4E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797A4E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797A4E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797A4E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A23143" w:rsidRPr="007B3C1F" w:rsidTr="00CD3619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</w:t>
            </w:r>
            <w:r>
              <w:rPr>
                <w:rFonts w:ascii="Arial" w:hAnsi="Arial" w:cs="Arial"/>
              </w:rPr>
              <w:t xml:space="preserve"> «Одинцовский  Ц</w:t>
            </w:r>
            <w:r w:rsidRPr="007B3C1F">
              <w:rPr>
                <w:rFonts w:ascii="Arial" w:hAnsi="Arial" w:cs="Arial"/>
              </w:rPr>
              <w:t>ентр народного творчества и методической работы»;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9,836</w:t>
            </w:r>
          </w:p>
        </w:tc>
      </w:tr>
      <w:tr w:rsidR="00A23143" w:rsidRPr="007B3C1F" w:rsidTr="00CD3619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 «</w:t>
            </w:r>
            <w:proofErr w:type="spellStart"/>
            <w:r w:rsidRPr="007B3C1F">
              <w:rPr>
                <w:rFonts w:ascii="Arial" w:hAnsi="Arial" w:cs="Arial"/>
              </w:rPr>
              <w:t>Баковский</w:t>
            </w:r>
            <w:proofErr w:type="spellEnd"/>
            <w:r w:rsidRPr="007B3C1F">
              <w:rPr>
                <w:rFonts w:ascii="Arial" w:hAnsi="Arial" w:cs="Arial"/>
              </w:rPr>
              <w:t xml:space="preserve"> муниципальный </w:t>
            </w:r>
            <w:proofErr w:type="spellStart"/>
            <w:r w:rsidRPr="007B3C1F">
              <w:rPr>
                <w:rFonts w:ascii="Arial" w:hAnsi="Arial" w:cs="Arial"/>
              </w:rPr>
              <w:t>культурно-досуговый</w:t>
            </w:r>
            <w:proofErr w:type="spellEnd"/>
            <w:r w:rsidRPr="007B3C1F">
              <w:rPr>
                <w:rFonts w:ascii="Arial" w:hAnsi="Arial" w:cs="Arial"/>
              </w:rPr>
              <w:t xml:space="preserve"> центр»;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1,369</w:t>
            </w:r>
          </w:p>
        </w:tc>
      </w:tr>
      <w:tr w:rsidR="00A23143" w:rsidRPr="007B3C1F" w:rsidTr="00CD3619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 «</w:t>
            </w:r>
            <w:proofErr w:type="spellStart"/>
            <w:r w:rsidRPr="007B3C1F">
              <w:rPr>
                <w:rFonts w:ascii="Arial" w:hAnsi="Arial" w:cs="Arial"/>
              </w:rPr>
              <w:t>Немчиновский</w:t>
            </w:r>
            <w:proofErr w:type="spellEnd"/>
            <w:r w:rsidRPr="007B3C1F">
              <w:rPr>
                <w:rFonts w:ascii="Arial" w:hAnsi="Arial" w:cs="Arial"/>
              </w:rPr>
              <w:t xml:space="preserve"> </w:t>
            </w:r>
            <w:proofErr w:type="spellStart"/>
            <w:r w:rsidRPr="007B3C1F">
              <w:rPr>
                <w:rFonts w:ascii="Arial" w:hAnsi="Arial" w:cs="Arial"/>
              </w:rPr>
              <w:t>культурно-досуговый</w:t>
            </w:r>
            <w:proofErr w:type="spellEnd"/>
            <w:r w:rsidRPr="007B3C1F">
              <w:rPr>
                <w:rFonts w:ascii="Arial" w:hAnsi="Arial" w:cs="Arial"/>
              </w:rPr>
              <w:t xml:space="preserve"> центр»;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1,847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2,420</w:t>
            </w:r>
          </w:p>
        </w:tc>
      </w:tr>
      <w:tr w:rsidR="00A23143" w:rsidRPr="007B3C1F" w:rsidTr="00CD3619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МАУК </w:t>
            </w:r>
            <w:r w:rsidRPr="007B3C1F">
              <w:rPr>
                <w:rFonts w:ascii="Arial" w:hAnsi="Arial" w:cs="Arial"/>
              </w:rPr>
              <w:t>«Театр песни Натальи Бондаревой»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A23143" w:rsidRPr="007B3C1F" w:rsidTr="00CD3619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</w:tr>
      <w:tr w:rsidR="00A23143" w:rsidRPr="007B3C1F" w:rsidTr="00CD3619">
        <w:trPr>
          <w:trHeight w:val="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A23143" w:rsidRPr="007B3C1F" w:rsidTr="00CD3619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УС «Одинцовский спортивный центр»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1,170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8,472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A23143" w:rsidRPr="007B3C1F" w:rsidTr="00CD3619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1,065</w:t>
            </w:r>
          </w:p>
        </w:tc>
      </w:tr>
      <w:tr w:rsidR="00A23143" w:rsidRPr="007B3C1F" w:rsidTr="00CD3619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АУС «</w:t>
            </w:r>
            <w:proofErr w:type="spellStart"/>
            <w:r>
              <w:rPr>
                <w:rFonts w:ascii="Arial" w:hAnsi="Arial" w:cs="Arial"/>
              </w:rPr>
              <w:t>Волейбольно-С</w:t>
            </w:r>
            <w:r w:rsidRPr="007B3C1F">
              <w:rPr>
                <w:rFonts w:ascii="Arial" w:hAnsi="Arial" w:cs="Arial"/>
              </w:rPr>
              <w:t>портивный</w:t>
            </w:r>
            <w:proofErr w:type="spellEnd"/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7B3C1F">
              <w:rPr>
                <w:rFonts w:ascii="Arial" w:hAnsi="Arial" w:cs="Arial"/>
              </w:rPr>
              <w:t>омплекс»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6,349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43,743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3,164</w:t>
            </w:r>
          </w:p>
        </w:tc>
      </w:tr>
      <w:tr w:rsidR="00A23143" w:rsidRPr="007B3C1F" w:rsidTr="00CD3619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</w:tc>
      </w:tr>
      <w:tr w:rsidR="00A23143" w:rsidRPr="007B3C1F" w:rsidTr="00CD3619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A23143" w:rsidRPr="007B3C1F" w:rsidTr="00CD3619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"Одинцовское городское хозяйство"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</w:tr>
      <w:tr w:rsidR="00A23143" w:rsidRPr="007B3C1F" w:rsidTr="00CD3619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143" w:rsidRPr="007B3C1F" w:rsidRDefault="00A23143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ABB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A23143" w:rsidRPr="007B3C1F" w:rsidTr="00CD3619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A23143" w:rsidRPr="007B3C1F" w:rsidTr="00CD3619">
        <w:trPr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43" w:rsidRPr="007B3C1F" w:rsidRDefault="00A23143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3" w:rsidRPr="007B3C1F" w:rsidRDefault="00A23143" w:rsidP="00CD3619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>Информационно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просветительский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центр</w:t>
            </w:r>
            <w:r w:rsidRPr="007B3C1F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43" w:rsidRPr="00FA1845" w:rsidRDefault="00A23143" w:rsidP="00CD3619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</w:tr>
    </w:tbl>
    <w:p w:rsidR="00A23143" w:rsidRPr="00B5177D" w:rsidRDefault="00A23143" w:rsidP="00A23143">
      <w:pPr>
        <w:jc w:val="both"/>
        <w:rPr>
          <w:rFonts w:ascii="Arial" w:hAnsi="Arial" w:cs="Arial"/>
          <w:lang w:val="en-US"/>
        </w:rPr>
      </w:pPr>
    </w:p>
    <w:p w:rsidR="00A23143" w:rsidRDefault="00A23143" w:rsidP="00A23143">
      <w:pPr>
        <w:jc w:val="both"/>
        <w:rPr>
          <w:rFonts w:ascii="Arial" w:hAnsi="Arial" w:cs="Arial"/>
        </w:rPr>
      </w:pPr>
    </w:p>
    <w:p w:rsidR="00A23143" w:rsidRDefault="00A23143" w:rsidP="00A231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DD5219" w:rsidRPr="00A23143" w:rsidRDefault="00DD5219" w:rsidP="00A23143">
      <w:pPr>
        <w:rPr>
          <w:lang w:val="en-US"/>
        </w:rPr>
      </w:pPr>
    </w:p>
    <w:sectPr w:rsidR="00DD5219" w:rsidRPr="00A23143" w:rsidSect="00A231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143"/>
    <w:rsid w:val="00A23143"/>
    <w:rsid w:val="00D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2014-11-27T14:29:00Z</dcterms:created>
  <dcterms:modified xsi:type="dcterms:W3CDTF">2014-11-27T14:29:00Z</dcterms:modified>
</cp:coreProperties>
</file>